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C6" w:rsidRDefault="007D39C6" w:rsidP="00E06ACE">
      <w:pPr>
        <w:pStyle w:val="NormalWeb"/>
        <w:jc w:val="center"/>
        <w:rPr>
          <w:sz w:val="44"/>
          <w:szCs w:val="44"/>
        </w:rPr>
      </w:pPr>
      <w:r w:rsidRPr="00E06ACE">
        <w:rPr>
          <w:sz w:val="44"/>
          <w:szCs w:val="44"/>
        </w:rPr>
        <w:t>Администрация Кияйского сельсовета</w:t>
      </w:r>
    </w:p>
    <w:p w:rsidR="007D39C6" w:rsidRDefault="007D39C6" w:rsidP="00E06ACE">
      <w:pPr>
        <w:pStyle w:val="NormalWeb"/>
        <w:jc w:val="center"/>
        <w:rPr>
          <w:b/>
          <w:sz w:val="32"/>
          <w:szCs w:val="32"/>
        </w:rPr>
      </w:pPr>
      <w:r w:rsidRPr="00E06ACE">
        <w:rPr>
          <w:b/>
          <w:sz w:val="32"/>
          <w:szCs w:val="32"/>
        </w:rPr>
        <w:t>ПОСТАНОВЛЕНИЕ</w:t>
      </w:r>
    </w:p>
    <w:p w:rsidR="007D39C6" w:rsidRDefault="007D39C6" w:rsidP="00595B71">
      <w:pPr>
        <w:pStyle w:val="NormalWeb"/>
        <w:jc w:val="both"/>
      </w:pPr>
      <w:r>
        <w:t>От 18.03.2023 г                                        с. Кияй                                                № 14</w:t>
      </w:r>
    </w:p>
    <w:p w:rsidR="007D39C6" w:rsidRDefault="007D39C6" w:rsidP="00595B71">
      <w:pPr>
        <w:pStyle w:val="NormalWeb"/>
        <w:jc w:val="both"/>
      </w:pPr>
    </w:p>
    <w:p w:rsidR="007D39C6" w:rsidRDefault="007D39C6" w:rsidP="00BB5AA2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«</w:t>
      </w:r>
      <w:r>
        <w:rPr>
          <w:rFonts w:ascii="Times New Roman" w:hAnsi="Times New Roman"/>
          <w:sz w:val="28"/>
          <w:szCs w:val="28"/>
        </w:rPr>
        <w:t>О назначении публичных  слушаний</w:t>
      </w:r>
    </w:p>
    <w:p w:rsidR="007D39C6" w:rsidRDefault="007D39C6" w:rsidP="00BB5AA2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отчету исполнения  бюджета</w:t>
      </w:r>
    </w:p>
    <w:p w:rsidR="007D39C6" w:rsidRDefault="007D39C6" w:rsidP="00BB5AA2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Кияйского сельсовета</w:t>
      </w:r>
    </w:p>
    <w:p w:rsidR="007D39C6" w:rsidRDefault="007D39C6" w:rsidP="00BB5AA2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год»</w:t>
      </w:r>
    </w:p>
    <w:p w:rsidR="007D39C6" w:rsidRDefault="007D39C6" w:rsidP="00BB5AA2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9C6" w:rsidRDefault="007D39C6" w:rsidP="00BB5AA2">
      <w:pPr>
        <w:pStyle w:val="NormalWeb"/>
        <w:spacing w:before="0" w:beforeAutospacing="0" w:after="0" w:afterAutospacing="0"/>
        <w:jc w:val="both"/>
      </w:pPr>
      <w:r>
        <w:rPr>
          <w:sz w:val="28"/>
          <w:szCs w:val="28"/>
        </w:rPr>
        <w:t>На основании статьи 28 Федерального закона «Об общих принципах организации местного самоуправлении в Российской Федерации» от 06.10.2003 г. «131–ФЗ, статьи 17 Устава Кияйскогосельсовета</w:t>
      </w:r>
      <w:r>
        <w:t xml:space="preserve">  ПОСТАНОВЛЯЮ: </w:t>
      </w:r>
    </w:p>
    <w:p w:rsidR="007D39C6" w:rsidRDefault="007D39C6" w:rsidP="00BB5AA2">
      <w:pPr>
        <w:pStyle w:val="NormalWeb"/>
        <w:spacing w:before="0" w:beforeAutospacing="0" w:after="0" w:afterAutospacing="0"/>
        <w:jc w:val="both"/>
      </w:pPr>
    </w:p>
    <w:p w:rsidR="007D39C6" w:rsidRDefault="007D39C6" w:rsidP="00BB5AA2">
      <w:pPr>
        <w:tabs>
          <w:tab w:val="left" w:pos="29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 публичные  слушания     по отчету  Кияйского сельсовета об исполнении бюджета сельсовета за 2023 год,   08апреля  2024 года  в 15-00  в  здании администрации  Кияйского  сельсовета.</w:t>
      </w:r>
    </w:p>
    <w:p w:rsidR="007D39C6" w:rsidRDefault="007D39C6" w:rsidP="00BB5AA2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Предложения принимаются в рабочие дни в здании администрации сельсовета. </w:t>
      </w:r>
    </w:p>
    <w:p w:rsidR="007D39C6" w:rsidRDefault="007D39C6" w:rsidP="00BB5AA2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информационном бюллетене «Ведомости Манского района».</w:t>
      </w:r>
    </w:p>
    <w:p w:rsidR="007D39C6" w:rsidRDefault="007D39C6" w:rsidP="00BB5AA2">
      <w:pPr>
        <w:pStyle w:val="NormalWeb"/>
        <w:jc w:val="both"/>
        <w:rPr>
          <w:sz w:val="28"/>
          <w:szCs w:val="28"/>
        </w:rPr>
      </w:pPr>
    </w:p>
    <w:p w:rsidR="007D39C6" w:rsidRDefault="007D39C6" w:rsidP="00BB5AA2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Глава Кияйского сельсовета                                                           А. И. Свиридов</w:t>
      </w:r>
    </w:p>
    <w:p w:rsidR="007D39C6" w:rsidRDefault="007D39C6" w:rsidP="00C96D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КИЯЙСКИЙ СЕЛЬСКИЙ СОВЕТ ДЕПУТАТОВ</w:t>
      </w:r>
      <w:r>
        <w:rPr>
          <w:b/>
          <w:bCs/>
          <w:sz w:val="28"/>
          <w:szCs w:val="28"/>
        </w:rPr>
        <w:br/>
        <w:t>МАНСКОГО РАЙОНА</w:t>
      </w:r>
      <w:r>
        <w:rPr>
          <w:b/>
          <w:bCs/>
          <w:sz w:val="28"/>
          <w:szCs w:val="28"/>
        </w:rPr>
        <w:br/>
        <w:t>КРАСНОЯРСКОГО КРАЯ</w:t>
      </w:r>
    </w:p>
    <w:p w:rsidR="007D39C6" w:rsidRDefault="007D39C6" w:rsidP="00C96D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D39C6" w:rsidRDefault="007D39C6" w:rsidP="00C96D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D39C6" w:rsidRDefault="007D39C6" w:rsidP="00C96D75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с.Кияй</w:t>
      </w:r>
    </w:p>
    <w:p w:rsidR="007D39C6" w:rsidRDefault="007D39C6" w:rsidP="00C96D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2024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№  </w:t>
      </w:r>
    </w:p>
    <w:p w:rsidR="007D39C6" w:rsidRDefault="007D39C6" w:rsidP="00C96D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39C6" w:rsidRDefault="007D39C6" w:rsidP="00C96D7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Об исполнении  бюджета Кияйского сельсовета за 2023 год</w:t>
      </w:r>
    </w:p>
    <w:p w:rsidR="007D39C6" w:rsidRDefault="007D39C6" w:rsidP="00C96D75">
      <w:pPr>
        <w:rPr>
          <w:sz w:val="28"/>
          <w:szCs w:val="28"/>
        </w:rPr>
      </w:pPr>
    </w:p>
    <w:p w:rsidR="007D39C6" w:rsidRDefault="007D39C6" w:rsidP="00C96D75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Российской Федерации, Уставом </w:t>
      </w:r>
    </w:p>
    <w:p w:rsidR="007D39C6" w:rsidRDefault="007D39C6" w:rsidP="00C96D75">
      <w:pPr>
        <w:rPr>
          <w:sz w:val="28"/>
          <w:szCs w:val="28"/>
        </w:rPr>
      </w:pPr>
      <w:r>
        <w:rPr>
          <w:sz w:val="28"/>
          <w:szCs w:val="28"/>
        </w:rPr>
        <w:t>Кияйского сельсовета,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заслушав и обсудив отчет главы Кияйского сельсовета об исполнении  бюджета сельсовета за 2023 год,  Кияйский сельский  Совет депутатов РЕШИЛ:</w:t>
      </w:r>
    </w:p>
    <w:p w:rsidR="007D39C6" w:rsidRDefault="007D39C6" w:rsidP="00C96D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Кияйского сельсовета об исполнении бюджета сельсовета за 2023 год по доходам в сумме 17 590 286,72 руб.; по расходам в сумме   17 564 935,75 руб.</w:t>
      </w:r>
    </w:p>
    <w:p w:rsidR="007D39C6" w:rsidRDefault="007D39C6" w:rsidP="00C96D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сельсовета согласно приложению №1. </w:t>
      </w:r>
    </w:p>
    <w:p w:rsidR="007D39C6" w:rsidRDefault="007D39C6" w:rsidP="00C96D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бюджета сельсовета по кодам классификации доходов бюджета согласно приложению № 2.</w:t>
      </w:r>
    </w:p>
    <w:p w:rsidR="007D39C6" w:rsidRDefault="007D39C6" w:rsidP="00C96D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расходы  бюджета сельсовета  по разделам и подразделам классификации расходов бюджетов Российской Федерации за 2023 год согласно приложению № 3.</w:t>
      </w:r>
    </w:p>
    <w:p w:rsidR="007D39C6" w:rsidRDefault="007D39C6" w:rsidP="00C96D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расходы  бюджета сельсовета по ведомственной структуре расходов бюджета согласно приложению № 4.</w:t>
      </w:r>
    </w:p>
    <w:p w:rsidR="007D39C6" w:rsidRDefault="007D39C6" w:rsidP="00C96D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дня, следующего за днем его официального опубликования в информационном бюллетене «Ведомости Манского района».</w:t>
      </w:r>
    </w:p>
    <w:p w:rsidR="007D39C6" w:rsidRDefault="007D39C6" w:rsidP="00C96D75">
      <w:pPr>
        <w:ind w:left="284"/>
        <w:jc w:val="both"/>
        <w:rPr>
          <w:sz w:val="28"/>
          <w:szCs w:val="28"/>
        </w:rPr>
      </w:pPr>
    </w:p>
    <w:p w:rsidR="007D39C6" w:rsidRDefault="007D39C6" w:rsidP="00C96D75">
      <w:pPr>
        <w:ind w:left="426"/>
        <w:jc w:val="both"/>
        <w:rPr>
          <w:bCs/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Кияйского сельсовета                                                    А. И. Свиридов                                                           </w:t>
      </w: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Кияйского </w:t>
      </w:r>
    </w:p>
    <w:p w:rsidR="007D39C6" w:rsidRDefault="007D39C6" w:rsidP="00C96D7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Т. А. Левченко</w:t>
      </w: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both"/>
        <w:rPr>
          <w:sz w:val="28"/>
          <w:szCs w:val="28"/>
        </w:rPr>
      </w:pPr>
    </w:p>
    <w:p w:rsidR="007D39C6" w:rsidRDefault="007D39C6" w:rsidP="00C96D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D39C6" w:rsidRDefault="007D39C6" w:rsidP="00C96D75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проекту решения  Кияйского сельского Совета депутатов " Об исполнении  бюджета Кияйского сельсовета за 2023 год " №     от        2024 г</w:t>
      </w:r>
    </w:p>
    <w:p w:rsidR="007D39C6" w:rsidRDefault="007D39C6" w:rsidP="00C96D75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</w:t>
      </w:r>
    </w:p>
    <w:p w:rsidR="007D39C6" w:rsidRDefault="007D39C6" w:rsidP="00C96D75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9533" o:spid="_x0000_s1026" type="#_x0000_t75" style="position:absolute;left:0;text-align:left;margin-left:528.05pt;margin-top:168.8pt;width:119.55pt;height:16.25pt;z-index:251658752;visibility:visible" o:insetmode="auto">
            <v:imagedata r:id="rId5" o:title=""/>
            <o:lock v:ext="edit" aspectratio="f"/>
          </v:shape>
        </w:pict>
      </w:r>
      <w:r>
        <w:rPr>
          <w:sz w:val="28"/>
          <w:szCs w:val="28"/>
        </w:rPr>
        <w:t>бюджета сельсовета за 2023 год</w:t>
      </w:r>
    </w:p>
    <w:tbl>
      <w:tblPr>
        <w:tblW w:w="5000" w:type="pct"/>
        <w:tblLook w:val="00A0"/>
      </w:tblPr>
      <w:tblGrid>
        <w:gridCol w:w="675"/>
        <w:gridCol w:w="2240"/>
        <w:gridCol w:w="3283"/>
        <w:gridCol w:w="1240"/>
        <w:gridCol w:w="1140"/>
        <w:gridCol w:w="1033"/>
      </w:tblGrid>
      <w:tr w:rsidR="007D39C6" w:rsidTr="00C96D75">
        <w:trPr>
          <w:trHeight w:val="20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6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036 01 00 00 00 00 0000 000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391 709,31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-25 350,97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036 01 05 00 00 00 0000 000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391 709,31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-25 350,97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036 01 05 00 00 00 0000 500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-17 478 126,07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-17 590 286,72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036 01 05 02 00 00 0000 500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-17 478 126,07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-17 590 286,72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036 01 05 02 01 00 0000 510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-17 478 126,07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-17 590 286,72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</w:t>
            </w:r>
          </w:p>
        </w:tc>
      </w:tr>
      <w:tr w:rsidR="007D39C6" w:rsidTr="00C96D75">
        <w:trPr>
          <w:trHeight w:val="645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D39C6" w:rsidRDefault="007D39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group id="Group 8" o:spid="_x0000_s1027" style="position:absolute;margin-left:0;margin-top:0;width:192pt;height:24.75pt;z-index:251654656;mso-position-horizontal-relative:text;mso-position-vertical-relative:text" coordorigin="1,12711" coordsize="546,33">
                  <v:shape id="_x0000_s1028" type="#_x0000_t75" style="position:absolute;left:2;top:12711;width:194;height:17;visibility:visible" o:insetmode="auto">
                    <v:imagedata r:id="rId6" o:title=""/>
                    <o:lock v:ext="edit" aspectratio="f"/>
                  </v:shape>
                  <v:shape id="_x0000_s1029" type="#_x0000_t75" style="position:absolute;left:226;top:12711;width:96;height:17;visibility:visible" o:insetmode="auto">
                    <v:imagedata r:id="rId7" o:title=""/>
                    <o:lock v:ext="edit" aspectratio="f"/>
                  </v:shape>
                  <v:shape id="_x0000_s1030" type="#_x0000_t75" style="position:absolute;left:352;top:12711;width:195;height:17;visibility:visible" o:insetmode="auto">
                    <v:imagedata r:id="rId8" o:title=""/>
                    <o:lock v:ext="edit" aspectratio="f"/>
                  </v:shape>
                  <v:shape id="_x0000_s1031" type="#_x0000_t75" style="position:absolute;left:226;top:12728;width:96;height:16;visibility:visible" o:insetmode="auto">
                    <v:imagedata r:id="rId9" o:title=""/>
                    <o:lock v:ext="edit" aspectratio="f"/>
                  </v:shape>
                </v:group>
              </w:pict>
            </w:r>
            <w:r>
              <w:rPr>
                <w:noProof/>
                <w:lang w:eastAsia="ru-RU"/>
              </w:rPr>
              <w:pict>
                <v:shape id="9534" o:spid="_x0000_s1032" type="#_x0000_t75" style="position:absolute;margin-left:78.75pt;margin-top:.75pt;width:33.75pt;height:6pt;z-index:251655680;visibility:visible;mso-position-horizontal-relative:text;mso-position-vertical-relative:text" o:insetmode="auto">
                  <v:imagedata r:id="rId10" o:title=""/>
                  <o:lock v:ext="edit" aspectratio="f"/>
                </v:shape>
              </w:pict>
            </w:r>
            <w:r>
              <w:rPr>
                <w:noProof/>
                <w:lang w:eastAsia="ru-RU"/>
              </w:rPr>
              <w:pict>
                <v:shape id="9535" o:spid="_x0000_s1033" type="#_x0000_t75" style="position:absolute;margin-left:123.75pt;margin-top:.75pt;width:68.25pt;height:6pt;z-index:251656704;visibility:visible;mso-position-horizontal-relative:text;mso-position-vertical-relative:text" o:insetmode="auto">
                  <v:imagedata r:id="rId11" o:title=""/>
                  <o:lock v:ext="edit" aspectratio="f"/>
                </v:shape>
              </w:pict>
            </w:r>
            <w:r>
              <w:rPr>
                <w:noProof/>
                <w:lang w:eastAsia="ru-RU"/>
              </w:rPr>
              <w:pict>
                <v:shape id="9539" o:spid="_x0000_s1034" type="#_x0000_t75" style="position:absolute;margin-left:78.75pt;margin-top:13.5pt;width:33.75pt;height:6pt;z-index:251657728;visibility:visible;mso-position-horizontal-relative:text;mso-position-vertical-relative:text" o:insetmode="auto">
                  <v:imagedata r:id="rId12" o:title=""/>
                  <o:lock v:ext="edit" aspectratio="f"/>
                </v:shape>
              </w:pict>
            </w: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19"/>
            </w:tblGrid>
            <w:tr w:rsidR="007D39C6">
              <w:trPr>
                <w:trHeight w:val="743"/>
                <w:tblCellSpacing w:w="0" w:type="dxa"/>
              </w:trPr>
              <w:tc>
                <w:tcPr>
                  <w:tcW w:w="201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D39C6" w:rsidRDefault="007D39C6">
                  <w:pPr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036 01 05 02 01 10 0000 510</w:t>
                  </w:r>
                </w:p>
              </w:tc>
            </w:tr>
          </w:tbl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9C6" w:rsidRDefault="007D39C6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067" w:type="dxa"/>
              <w:tblBorders>
                <w:top w:val="single" w:sz="12" w:space="0" w:color="008000"/>
                <w:bottom w:val="single" w:sz="12" w:space="0" w:color="008000"/>
              </w:tblBorders>
              <w:tblCellMar>
                <w:left w:w="0" w:type="dxa"/>
                <w:right w:w="0" w:type="dxa"/>
              </w:tblCellMar>
              <w:tblLook w:val="00BF"/>
            </w:tblPr>
            <w:tblGrid>
              <w:gridCol w:w="3067"/>
            </w:tblGrid>
            <w:tr w:rsidR="007D39C6">
              <w:trPr>
                <w:trHeight w:val="455"/>
              </w:trPr>
              <w:tc>
                <w:tcPr>
                  <w:tcW w:w="0" w:type="auto"/>
                  <w:tcBorders>
                    <w:top w:val="single" w:sz="12" w:space="0" w:color="008000"/>
                    <w:bottom w:val="single" w:sz="6" w:space="0" w:color="008000"/>
                  </w:tcBorders>
                </w:tcPr>
                <w:p w:rsidR="007D39C6" w:rsidRDefault="007D39C6">
                  <w:pPr>
                    <w:autoSpaceDN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s1035" type="#_x0000_t75" style="position:absolute;margin-left:139.4pt;margin-top:3.55pt;width:60.1pt;height:4.25pt;z-index:251659776;visibility:visible" o:insetmode="auto">
                        <v:imagedata r:id="rId13" o:title=""/>
                        <v:shadow on="t" offset="3pt,3pt" offset2="2pt,2pt"/>
                        <o:lock v:ext="edit" aspectratio="f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36" type="#_x0000_t75" style="position:absolute;margin-left:79.3pt;margin-top:8.8pt;width:60pt;height:15.35pt;z-index:251660800;visibility:visible" o:insetmode="auto">
                        <v:imagedata r:id="rId14" o:title=""/>
                        <o:lock v:ext="edit" aspectratio="f"/>
                      </v:shape>
                    </w:pict>
                  </w:r>
                  <w:r>
                    <w:rPr>
                      <w:sz w:val="16"/>
                      <w:szCs w:val="1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</w:tbl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-17 478 126,07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-17 590 286,72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036 01 05 00 00 00 0000 600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17 869 835,38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17 564 935,75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036 01 05 02 00 00 0000 600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17 869 835,38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17 564 935,75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036 01 05 02 01 00 0000 610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17 869 835,38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17 564 935,75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</w:tr>
      <w:tr w:rsidR="007D39C6" w:rsidTr="00C96D75">
        <w:trPr>
          <w:trHeight w:val="20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036 01 05 02 01 10 0000 610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17 869 835,38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17 564 935,75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</w:tr>
    </w:tbl>
    <w:p w:rsidR="007D39C6" w:rsidRDefault="007D39C6" w:rsidP="00C96D75">
      <w:pPr>
        <w:rPr>
          <w:sz w:val="20"/>
          <w:szCs w:val="20"/>
        </w:rPr>
      </w:pPr>
    </w:p>
    <w:p w:rsidR="007D39C6" w:rsidRDefault="007D39C6" w:rsidP="00C96D75">
      <w:pPr>
        <w:jc w:val="right"/>
      </w:pPr>
      <w:r>
        <w:t>Приложение №2</w:t>
      </w:r>
    </w:p>
    <w:p w:rsidR="007D39C6" w:rsidRDefault="007D39C6" w:rsidP="00C96D75">
      <w:pPr>
        <w:jc w:val="right"/>
      </w:pPr>
      <w:r>
        <w:rPr>
          <w:sz w:val="24"/>
          <w:szCs w:val="24"/>
        </w:rPr>
        <w:t>К проекту решения  Кияйского сельского Совета депутатов " Об исполнении  бюджета Кияйского сельсовета за 2023 год " №     от        2024 г</w:t>
      </w:r>
    </w:p>
    <w:p w:rsidR="007D39C6" w:rsidRDefault="007D39C6" w:rsidP="00C96D75">
      <w:pPr>
        <w:jc w:val="center"/>
      </w:pPr>
      <w:r>
        <w:t>Доходы бюджета Кияйского сельсовета за 2023 год</w:t>
      </w:r>
    </w:p>
    <w:tbl>
      <w:tblPr>
        <w:tblW w:w="5000" w:type="pct"/>
        <w:tblLook w:val="00A0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1780"/>
        <w:gridCol w:w="1030"/>
        <w:gridCol w:w="1140"/>
        <w:gridCol w:w="1033"/>
      </w:tblGrid>
      <w:tr w:rsidR="007D39C6" w:rsidTr="00C96D75">
        <w:trPr>
          <w:cantSplit/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№п/п</w:t>
            </w:r>
          </w:p>
        </w:tc>
        <w:tc>
          <w:tcPr>
            <w:tcW w:w="17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назначения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7D39C6" w:rsidTr="00C96D7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группы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статьи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элемента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подвида доходов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rPr>
                <w:color w:val="000000"/>
                <w:sz w:val="16"/>
                <w:szCs w:val="16"/>
              </w:rPr>
            </w:pP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1 609 581,69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1 721 742,34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81 064,00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77 153,45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95,2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81 064,00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77 153,45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95,2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78 000,00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74 089,47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3 064,00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3 063,98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ТОВАРЫ( РАБОТЫ, УСЛУГИ) , РЕАЛИЗУЕМЫЕ НА ТЕРРИТОРИИ РОССИЙСКОЙ ФЕДЕРАЦИИ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883 700,00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1 028 507,15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116,4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883 700,00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1 028 507,15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116,4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vAlign w:val="bottom"/>
          </w:tcPr>
          <w:p w:rsidR="007D39C6" w:rsidRDefault="007D39C6">
            <w:pPr>
              <w:autoSpaceDN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418 500,00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532 925,58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127,3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2 783,41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517 400,00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550 820,25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106,5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-55 100,00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-58 022,09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105,3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3 093,00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3 093,00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3 093,00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3 093,00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3 093,00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3 093,00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636 090,89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607 354,94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95,5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имущество физических лиц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92 000,00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89 675,64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97,5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 ,взимаемый по ставкам ,применяемым к объектам налогообложения ,расположенным в границах сельских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92 000,00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89 675,64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97,5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544 090,89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517 679,30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95,1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24 090,89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24 090,89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24 090,89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24 090,89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с физических лиц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520 000,00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493 588,41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94,9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520 000,00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493 588,41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94,9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 , совершаемых консульскими учреждениями Российской Федерации)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 ,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ОТТИСПОЛНЕНИЯ ИМУЩЕСТВА, НАХОДЯЩЕГОСЯ В ГОСУДАРСТВЕННОЙ И МУНИЦИПАЛЬНОЙ СОБСТВЕННОСТИ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3 733,80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3 733,80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39C6" w:rsidRDefault="007D39C6">
            <w:pPr>
              <w:autoSpaceDN w:val="0"/>
              <w:outlineLvl w:val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3 733,80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3 733,80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39C6" w:rsidRDefault="007D39C6">
            <w:pPr>
              <w:autoSpaceDN w:val="0"/>
              <w:outlineLvl w:val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3 733,80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3 733,80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39C6" w:rsidRDefault="007D39C6">
            <w:pPr>
              <w:autoSpaceDN w:val="0"/>
              <w:outlineLvl w:val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3 733,80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3 733,80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9C6" w:rsidRDefault="007D39C6">
            <w:pPr>
              <w:autoSpaceDN w:val="0"/>
              <w:outlineLvl w:val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9C6" w:rsidRDefault="007D39C6">
            <w:pPr>
              <w:autoSpaceDN w:val="0"/>
              <w:outlineLvl w:val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15 868 544,38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15 868 544,38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15 868 544,38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15 868 544,38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500,00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5 356 258,15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5 356 258,15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4 795 389,00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4 795 389,00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4 795 389,00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4 795 389,00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560 869,15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560 869,15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560 869,15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560 869,15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560 869,15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560 869,15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66 350,00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66 350,00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66 350,00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66 350,00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66 350,00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66 350,00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122 595,96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122 595,96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бюджетам 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122 595,96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122 595,96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122 595,96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122 595,96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spacing w:after="28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4 932,35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4 932,35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4 932,35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4 932,35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10 318 407,92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10 318 407,92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10 318 407,92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10 318 407,92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10 318 407,92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10 318 407,92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7D39C6" w:rsidTr="00C96D75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17 478 126,07 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17 590 286,72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100,6 </w:t>
            </w:r>
          </w:p>
        </w:tc>
      </w:tr>
    </w:tbl>
    <w:p w:rsidR="007D39C6" w:rsidRDefault="007D39C6" w:rsidP="00C96D75">
      <w:pPr>
        <w:rPr>
          <w:sz w:val="20"/>
          <w:szCs w:val="20"/>
        </w:rPr>
      </w:pPr>
    </w:p>
    <w:p w:rsidR="007D39C6" w:rsidRDefault="007D39C6" w:rsidP="00C96D75">
      <w:pPr>
        <w:jc w:val="right"/>
      </w:pPr>
      <w:r>
        <w:t>Приложение № 3</w:t>
      </w:r>
    </w:p>
    <w:p w:rsidR="007D39C6" w:rsidRDefault="007D39C6" w:rsidP="00C96D75">
      <w:pPr>
        <w:jc w:val="right"/>
      </w:pPr>
      <w:r>
        <w:rPr>
          <w:sz w:val="24"/>
          <w:szCs w:val="24"/>
        </w:rPr>
        <w:t>К проекту решения  Кияйского сельского Совета депутатов " Об исполнении  бюджета Кияйского сельсовета за 2023 год " №     от        2024 г</w:t>
      </w:r>
    </w:p>
    <w:p w:rsidR="007D39C6" w:rsidRDefault="007D39C6" w:rsidP="00C96D75">
      <w:pPr>
        <w:jc w:val="center"/>
      </w:pPr>
      <w:r>
        <w:t xml:space="preserve">Распределение бюджетных ассигнований  по разделам и </w:t>
      </w:r>
    </w:p>
    <w:p w:rsidR="007D39C6" w:rsidRDefault="007D39C6" w:rsidP="00C96D75">
      <w:pPr>
        <w:jc w:val="center"/>
      </w:pPr>
      <w:r>
        <w:t>подразделам бюджетной классификации расходов бюджета сельсовета</w:t>
      </w:r>
    </w:p>
    <w:p w:rsidR="007D39C6" w:rsidRDefault="007D39C6" w:rsidP="00C96D75">
      <w:pPr>
        <w:jc w:val="center"/>
      </w:pPr>
      <w:r>
        <w:t>за 2023 год</w:t>
      </w:r>
    </w:p>
    <w:p w:rsidR="007D39C6" w:rsidRDefault="007D39C6" w:rsidP="00C96D75">
      <w:pPr>
        <w:jc w:val="center"/>
      </w:pPr>
    </w:p>
    <w:tbl>
      <w:tblPr>
        <w:tblW w:w="10060" w:type="dxa"/>
        <w:tblInd w:w="113" w:type="dxa"/>
        <w:tblLook w:val="00A0"/>
      </w:tblPr>
      <w:tblGrid>
        <w:gridCol w:w="727"/>
        <w:gridCol w:w="3683"/>
        <w:gridCol w:w="1119"/>
        <w:gridCol w:w="1517"/>
        <w:gridCol w:w="1537"/>
        <w:gridCol w:w="1477"/>
      </w:tblGrid>
      <w:tr w:rsidR="007D39C6" w:rsidTr="00C96D75">
        <w:trPr>
          <w:trHeight w:val="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назначения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C6" w:rsidRDefault="007D39C6">
            <w:pPr>
              <w:rPr>
                <w:color w:val="000000"/>
                <w:sz w:val="16"/>
                <w:szCs w:val="16"/>
              </w:rPr>
            </w:pP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5 822 858,27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5 707 166,49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98,01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762 492,78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762 492,78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2 942 498,40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2 826 806,62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96,07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1 163 434,74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1 163 434,74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4 932,35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4 932,35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Нациоальная оборона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122 595,96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122 595,96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Мобилизация вневойсковая подготовка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122 595,96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122 595,96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162 927,15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162 927,15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162 927,15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162 927,15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1 798 487,85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1 798 280,00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1 644 207,85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1 644 000,00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154 280,00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154 280,00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1 257 175,09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1 068 175,09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84,97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1 246 670,66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1 057 670,66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84,84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10 504,43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10 504,43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8 672 992,62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8 672 992,62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5 088 492,17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5 088 492,17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3 584 500,45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3 584 500,45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32 798,44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32 798,44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облаасти здравоохранения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32 798,44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32 798,44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D39C6" w:rsidTr="00C96D75">
        <w:trPr>
          <w:trHeight w:val="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D39C6" w:rsidTr="00C96D75">
        <w:trPr>
          <w:trHeight w:val="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17 869 835,38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17 564 935,75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9C6" w:rsidRDefault="007D39C6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98,29</w:t>
            </w:r>
          </w:p>
        </w:tc>
      </w:tr>
    </w:tbl>
    <w:p w:rsidR="007D39C6" w:rsidRDefault="007D39C6" w:rsidP="00C96D75">
      <w:pPr>
        <w:jc w:val="center"/>
        <w:rPr>
          <w:sz w:val="20"/>
          <w:szCs w:val="20"/>
        </w:rPr>
      </w:pPr>
    </w:p>
    <w:p w:rsidR="007D39C6" w:rsidRDefault="007D39C6" w:rsidP="00C96D75">
      <w:pPr>
        <w:jc w:val="right"/>
      </w:pPr>
      <w:r>
        <w:t>Приложение № 4</w:t>
      </w:r>
    </w:p>
    <w:p w:rsidR="007D39C6" w:rsidRDefault="007D39C6" w:rsidP="00C96D75">
      <w:pPr>
        <w:jc w:val="right"/>
      </w:pPr>
      <w:r>
        <w:rPr>
          <w:sz w:val="24"/>
          <w:szCs w:val="24"/>
        </w:rPr>
        <w:t>К проекту решения  Кияйского сельского Совета депутатов " Об исполнении  бюджета Кияйского сельсовета за 2023 год " №     от        2024 г</w:t>
      </w:r>
    </w:p>
    <w:p w:rsidR="007D39C6" w:rsidRDefault="007D39C6" w:rsidP="00C96D75">
      <w:pPr>
        <w:jc w:val="center"/>
      </w:pPr>
      <w:r>
        <w:t>Ведомственная структура расходов бюджета сельсовета за 2023 год</w:t>
      </w:r>
    </w:p>
    <w:tbl>
      <w:tblPr>
        <w:tblW w:w="5000" w:type="pct"/>
        <w:tblLook w:val="00A0"/>
      </w:tblPr>
      <w:tblGrid>
        <w:gridCol w:w="483"/>
        <w:gridCol w:w="2359"/>
        <w:gridCol w:w="938"/>
        <w:gridCol w:w="952"/>
        <w:gridCol w:w="1151"/>
        <w:gridCol w:w="849"/>
        <w:gridCol w:w="1082"/>
        <w:gridCol w:w="1240"/>
        <w:gridCol w:w="1001"/>
      </w:tblGrid>
      <w:tr w:rsidR="007D39C6" w:rsidTr="00C96D75">
        <w:trPr>
          <w:trHeight w:val="2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Бюджетные назначения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 исполнено</w:t>
            </w:r>
          </w:p>
        </w:tc>
      </w:tr>
      <w:tr w:rsidR="007D39C6" w:rsidTr="00C96D7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9C6" w:rsidRDefault="007D39C6">
            <w:pPr>
              <w:rPr>
                <w:sz w:val="17"/>
                <w:szCs w:val="17"/>
              </w:rPr>
            </w:pP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5 822 858,27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5 707 166,49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98,01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762 492,78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762 492,78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762 492,78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762 492,78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730 344,84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730 344,84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730 344,84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730 344,84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730 344,84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730 344,84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дотации бюджетам муниципальных образований края на повышение заработной платы на 8,6 процентов с 01 июля 2022 года в рамках непрограммных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32 147,94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32 147,94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32 147,94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32 147,94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32 147,94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31 147,94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96,89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2 942 498,40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2 826 806,62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96,07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2 942 498,40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2 826 806,62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96,07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Кияйского сельсовета Манского района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2 839 692,90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2 839 692,90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2 230 293,61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2 230 293,61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2 230 293,61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2 230 293,61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608 596,29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504 904,51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82,96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608 596,29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504 904,51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82,96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минимального размера заработной платы в рамках программных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0110М27240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51 967,34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51 967,34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0110М27240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51 967,34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51 967,37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0110М27240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51 967,34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51 967,34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дотации бюджетам муниципальных образований края на повышение заработной платы на 8,6 процентов с 01 июля 2022 года в рамках программных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0110Р27240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38 838,16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38 838,16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0110Р27240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38 838,16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38 838,16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0110Р27240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38 838,16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38 838,16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Кияйского сельсовета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0120000150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0120000150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0120000150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передачу полномочий по организации исполнения бюджета поселения и контроль за исполнением бюджета поселения в рамках непрограммных мероприятий.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1 163 434,74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выборы в рамках непрограмных мероприятий.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9990010200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9990010200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9990010200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4 932,35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122 595,96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122 595,96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122 595,96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122 595,96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122 595,96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122 595,96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122 595,96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122 595,96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101 509,14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101 509,14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101 509,14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101 509,14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21 086,82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21 086,82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21 086,82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21 086,82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162 927,15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162 927,15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162 927,15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162 927,15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162 927,15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162 927,15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8 822,15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8 822,15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8 822,15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8 822,15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8 822,15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8 822,15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первичных мер пожарной безопасности в рамках непрограммных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99900S4120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154 105,00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154 105,00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99900S4120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154 105,00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154 105,00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99900S4120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154 105,00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154 105,00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1 798 487,85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1 798 280,00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1 644 207,85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1 644 000,00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 Благоустройство территорий Кияйского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1 644 207,85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1 644 000,00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"Содержание и ремонт улично-дорожной сети на территории Кияйского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1 644 207,85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1 644 000,00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Кияйского сельсовета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1 144 207,85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99,98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1 144 207,85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99,98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1 144 207,85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99,98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0230067231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0230067231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0230067231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154 280,00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функций казенными учреждениями в рамках подпрограммы "Содержание объектов муниципальной собственности" муниципальной программы "Управление муниципальным имуществом муниципального образования Администрации Кияйского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0110000670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0110000670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0110000670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87 500,00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66 780,00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66 780,00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подготовку описаний местоположения границ населенных пунктов и территориальных зон по Красноярскому краю в рамках подпрограммы "Стимулирование жилищного строительства" государственной программы Красноярского края "Создание условий для обеспечен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99900S5050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66 780,00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66 780,00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99900S5050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66 780,00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66 780,00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99900S5050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66 780,00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66 780,00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1 257 175,09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1 068 175,09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84,97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1 246 670,66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1 057 670,66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84,84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 Благоустройство территорий Кияйского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1 206 670,66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1 057 670,66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87,65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в Кияйском сельсовете"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1 175 118,44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986 118,44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83,92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Кияйского сельсовета" муниципальной программы "Благоустройство населенных пунктов Кияйского сельсовета"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1 152 639,92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986 118,44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85,55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382 929,15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382 929,15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382 929,15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382 929,15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769 710,77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580 710,77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75,45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769 710,77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580 710,77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75,45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минимального размера заработной платы в рамках программных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0210М27240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22 478,52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22 478,52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0210М27240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22 478,52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22 478,52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0210М27240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22 478,52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22 478,52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территорий населенных пунктов Кияйского сельсовета"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0240000000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31 552,22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31 552,22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 в рамках программных мероприятий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0240067400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28 800,00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0240067400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28 800,00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0240067400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28 800,00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 по благоустройству территории Кияйского сельсовета в рамках программных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0240067470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2 752,22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2 752,22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0240067470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2 752,22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2 750,22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99,93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0240067470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2 752,22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2 752,22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оплату по исполнительным листам и решениям суда в рамках непрограммных мероприятий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10 504,43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8 672 992,62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8 672 992,62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5 088 492,17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5 088 492,17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5 088 492,17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5 088 492,17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4 855 306,57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4 855 306,57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3 856 306,57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3 856 306,57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3 856 306,57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3 856 306,57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дотации бюджетам муниципальных образований края на повышение заработной платы на 8,6 процентов с 01 июля 2022 года в рамках непрограммных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34 850,60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34 850,60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34 850,60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34 850,60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34 850,60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34 850,60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 в рамках непрограммных меропри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9990У27240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198 335,00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19 335,00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9990У27240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198 335,00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198 335,00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9990У27240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198 335,00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198 335,00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3 584 500,45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3 584 500,45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3 584 500,45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3 854 500,45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107,53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3 402 248,86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3 402 248,86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3 402 248,86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3 402 248,86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3 402 248,86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3 402 248,86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182 251,59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182 251,59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182 251,59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182 251,59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182 251,59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182 251,59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99900S5550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99900S5550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99900S5550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32 798,44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D39C6" w:rsidTr="00C96D7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9C6" w:rsidRDefault="007D39C6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9C6" w:rsidRDefault="007D39C6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17 869 835,38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17 564 935,75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9C6" w:rsidRDefault="007D39C6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98,29</w:t>
            </w:r>
          </w:p>
        </w:tc>
      </w:tr>
    </w:tbl>
    <w:p w:rsidR="007D39C6" w:rsidRDefault="007D39C6" w:rsidP="00C96D75">
      <w:pPr>
        <w:jc w:val="center"/>
        <w:rPr>
          <w:sz w:val="20"/>
          <w:szCs w:val="20"/>
        </w:rPr>
      </w:pPr>
    </w:p>
    <w:p w:rsidR="007D39C6" w:rsidRPr="00E06ACE" w:rsidRDefault="007D39C6" w:rsidP="00BB5AA2">
      <w:pPr>
        <w:jc w:val="both"/>
        <w:rPr>
          <w:sz w:val="24"/>
          <w:szCs w:val="24"/>
        </w:rPr>
      </w:pPr>
    </w:p>
    <w:sectPr w:rsidR="007D39C6" w:rsidRPr="00E06ACE" w:rsidSect="0066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25A8D"/>
    <w:multiLevelType w:val="hybridMultilevel"/>
    <w:tmpl w:val="BEE6F1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017"/>
    <w:rsid w:val="00155017"/>
    <w:rsid w:val="00337283"/>
    <w:rsid w:val="00340C86"/>
    <w:rsid w:val="004B693F"/>
    <w:rsid w:val="004E6DDE"/>
    <w:rsid w:val="004F3A87"/>
    <w:rsid w:val="00595B71"/>
    <w:rsid w:val="00663E31"/>
    <w:rsid w:val="006A3FE7"/>
    <w:rsid w:val="007A3B8F"/>
    <w:rsid w:val="007C70B7"/>
    <w:rsid w:val="007D39C6"/>
    <w:rsid w:val="00847436"/>
    <w:rsid w:val="00A80FE4"/>
    <w:rsid w:val="00B33B0A"/>
    <w:rsid w:val="00BA408B"/>
    <w:rsid w:val="00BB5AA2"/>
    <w:rsid w:val="00C96D75"/>
    <w:rsid w:val="00CC3A0B"/>
    <w:rsid w:val="00E06ACE"/>
    <w:rsid w:val="00E9396F"/>
    <w:rsid w:val="00EE01CF"/>
    <w:rsid w:val="00EF3E21"/>
    <w:rsid w:val="00EF7416"/>
    <w:rsid w:val="00F91CB8"/>
    <w:rsid w:val="00F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3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0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9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96D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96D75"/>
    <w:rPr>
      <w:color w:val="800080"/>
      <w:u w:val="single"/>
    </w:rPr>
  </w:style>
  <w:style w:type="paragraph" w:customStyle="1" w:styleId="ConsPlusNormal">
    <w:name w:val="ConsPlusNormal"/>
    <w:uiPriority w:val="99"/>
    <w:rsid w:val="00C96D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uiPriority w:val="99"/>
    <w:rsid w:val="00C9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8">
    <w:name w:val="xl88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C96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C96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6">
    <w:name w:val="xl96"/>
    <w:basedOn w:val="Normal"/>
    <w:uiPriority w:val="99"/>
    <w:rsid w:val="00C96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7">
    <w:name w:val="xl97"/>
    <w:basedOn w:val="Normal"/>
    <w:uiPriority w:val="99"/>
    <w:rsid w:val="00C96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C96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C96D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04">
    <w:name w:val="xl104"/>
    <w:basedOn w:val="Normal"/>
    <w:uiPriority w:val="99"/>
    <w:rsid w:val="00C96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C96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C96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uiPriority w:val="99"/>
    <w:rsid w:val="00C96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xl116">
    <w:name w:val="xl116"/>
    <w:basedOn w:val="Normal"/>
    <w:uiPriority w:val="99"/>
    <w:rsid w:val="00C96D7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C96D75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C96D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C96D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21">
    <w:name w:val="xl121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Normal"/>
    <w:uiPriority w:val="99"/>
    <w:rsid w:val="00C96D7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C96D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C96D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25">
    <w:name w:val="xl125"/>
    <w:basedOn w:val="Normal"/>
    <w:uiPriority w:val="99"/>
    <w:rsid w:val="00C96D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C96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C96D75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Normal"/>
    <w:uiPriority w:val="99"/>
    <w:rsid w:val="00C96D7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Normal"/>
    <w:uiPriority w:val="99"/>
    <w:rsid w:val="00C96D7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Normal"/>
    <w:uiPriority w:val="99"/>
    <w:rsid w:val="00C96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83">
    <w:name w:val="xl83"/>
    <w:basedOn w:val="Normal"/>
    <w:uiPriority w:val="99"/>
    <w:rsid w:val="00C96D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C96D7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22</Pages>
  <Words>5303</Words>
  <Characters>30233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FU-Povarova</dc:creator>
  <cp:keywords/>
  <dc:description/>
  <cp:lastModifiedBy>user</cp:lastModifiedBy>
  <cp:revision>24</cp:revision>
  <cp:lastPrinted>2019-03-19T07:56:00Z</cp:lastPrinted>
  <dcterms:created xsi:type="dcterms:W3CDTF">2018-04-11T02:34:00Z</dcterms:created>
  <dcterms:modified xsi:type="dcterms:W3CDTF">2024-03-21T01:41:00Z</dcterms:modified>
</cp:coreProperties>
</file>